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D0ADC" w14:textId="0ABEAAE1" w:rsidR="0067554F" w:rsidRPr="0067554F" w:rsidRDefault="0067554F" w:rsidP="0067554F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67554F">
        <w:rPr>
          <w:rFonts w:cs="Arial"/>
          <w:bCs/>
          <w:sz w:val="24"/>
          <w:szCs w:val="24"/>
        </w:rPr>
        <w:t>3GPP TSG-SA Meeting #103</w:t>
      </w:r>
      <w:r w:rsidRPr="0067554F">
        <w:rPr>
          <w:rFonts w:cs="Arial"/>
          <w:bCs/>
          <w:sz w:val="24"/>
          <w:szCs w:val="24"/>
        </w:rPr>
        <w:tab/>
        <w:t>SP-240265</w:t>
      </w:r>
    </w:p>
    <w:p w14:paraId="08C8C3D2" w14:textId="2BF74E45" w:rsidR="0067554F" w:rsidRPr="0067554F" w:rsidRDefault="0067554F" w:rsidP="0067554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67554F">
        <w:rPr>
          <w:rFonts w:cs="Arial"/>
          <w:b/>
          <w:bCs/>
          <w:sz w:val="24"/>
          <w:szCs w:val="24"/>
        </w:rPr>
        <w:t>Maastricht, Netherlands, 19 – 22 Mar</w:t>
      </w:r>
      <w:r w:rsidR="00AC4B2E">
        <w:rPr>
          <w:rFonts w:cs="Arial"/>
          <w:b/>
          <w:bCs/>
          <w:sz w:val="24"/>
          <w:szCs w:val="24"/>
        </w:rPr>
        <w:t>ch</w:t>
      </w:r>
      <w:r w:rsidRPr="0067554F">
        <w:rPr>
          <w:rFonts w:cs="Arial"/>
          <w:b/>
          <w:bCs/>
          <w:sz w:val="24"/>
          <w:szCs w:val="24"/>
        </w:rPr>
        <w:t xml:space="preserve"> 2024</w:t>
      </w:r>
    </w:p>
    <w:p w14:paraId="5C78D72D" w14:textId="77777777" w:rsidR="0067554F" w:rsidRPr="007861B8" w:rsidRDefault="0067554F" w:rsidP="0067554F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59553F53" w14:textId="77777777" w:rsidR="0067554F" w:rsidRPr="0067554F" w:rsidRDefault="0067554F" w:rsidP="006755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71699A" w14:textId="3F1AF8D4" w:rsidR="00E1741A" w:rsidRPr="0067554F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67554F">
        <w:rPr>
          <w:b/>
          <w:noProof/>
          <w:sz w:val="24"/>
          <w:szCs w:val="24"/>
        </w:rPr>
        <w:t>3GPP TSG-SA5 Meeting #153</w:t>
      </w:r>
      <w:r w:rsidRPr="0067554F">
        <w:rPr>
          <w:b/>
          <w:i/>
          <w:noProof/>
          <w:sz w:val="24"/>
          <w:szCs w:val="24"/>
        </w:rPr>
        <w:t xml:space="preserve"> </w:t>
      </w:r>
      <w:r w:rsidRPr="0067554F">
        <w:rPr>
          <w:b/>
          <w:i/>
          <w:noProof/>
          <w:sz w:val="24"/>
          <w:szCs w:val="24"/>
        </w:rPr>
        <w:tab/>
      </w:r>
      <w:r w:rsidRPr="0067554F">
        <w:rPr>
          <w:b/>
          <w:noProof/>
          <w:sz w:val="24"/>
          <w:szCs w:val="24"/>
        </w:rPr>
        <w:t>S5-24</w:t>
      </w:r>
      <w:r w:rsidR="00D11ED5" w:rsidRPr="0067554F">
        <w:rPr>
          <w:b/>
          <w:noProof/>
          <w:sz w:val="24"/>
          <w:szCs w:val="24"/>
        </w:rPr>
        <w:t>1071</w:t>
      </w:r>
    </w:p>
    <w:p w14:paraId="23ECE38B" w14:textId="77777777" w:rsidR="00E1741A" w:rsidRPr="0067554F" w:rsidRDefault="00E1741A" w:rsidP="00E1741A">
      <w:pPr>
        <w:pStyle w:val="Header"/>
        <w:rPr>
          <w:sz w:val="24"/>
          <w:szCs w:val="24"/>
        </w:rPr>
      </w:pPr>
      <w:r w:rsidRPr="0067554F">
        <w:rPr>
          <w:sz w:val="24"/>
          <w:szCs w:val="24"/>
        </w:rPr>
        <w:t>Sevilla, Spain, 29 January - 02 February 2024</w:t>
      </w:r>
    </w:p>
    <w:p w14:paraId="46A305E4" w14:textId="77777777" w:rsidR="0067554F" w:rsidRPr="007861B8" w:rsidRDefault="0067554F" w:rsidP="0067554F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466ECAD9" w14:textId="31EDB472" w:rsidR="000F7ECB" w:rsidRPr="00C81D11" w:rsidRDefault="000F7ECB" w:rsidP="00C81D11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368C8B1" w14:textId="00ACACF4" w:rsidR="000F7ECB" w:rsidRPr="00A53DB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53DB7" w:rsidRPr="00A53DB7">
        <w:rPr>
          <w:rFonts w:ascii="Arial" w:hAnsi="Arial" w:cs="Arial"/>
          <w:b/>
        </w:rPr>
        <w:t>T</w:t>
      </w:r>
      <w:r w:rsidR="004C5E23">
        <w:rPr>
          <w:rFonts w:ascii="Arial" w:hAnsi="Arial" w:cs="Arial"/>
          <w:b/>
        </w:rPr>
        <w:t>S</w:t>
      </w:r>
      <w:r w:rsidR="00A53DB7" w:rsidRPr="00A53DB7">
        <w:rPr>
          <w:rFonts w:ascii="Arial" w:hAnsi="Arial" w:cs="Arial"/>
          <w:b/>
        </w:rPr>
        <w:t xml:space="preserve"> </w:t>
      </w:r>
      <w:r w:rsidR="003F1C34">
        <w:rPr>
          <w:rFonts w:ascii="Arial" w:hAnsi="Arial" w:cs="Arial"/>
          <w:b/>
        </w:rPr>
        <w:t>28</w:t>
      </w:r>
      <w:r w:rsidR="00A53DB7" w:rsidRPr="00A53DB7">
        <w:rPr>
          <w:rFonts w:ascii="Arial" w:hAnsi="Arial" w:cs="Arial"/>
          <w:b/>
        </w:rPr>
        <w:t>.</w:t>
      </w:r>
      <w:r w:rsidR="004C5E23">
        <w:rPr>
          <w:rFonts w:ascii="Arial" w:hAnsi="Arial" w:cs="Arial"/>
          <w:b/>
        </w:rPr>
        <w:t>319</w:t>
      </w:r>
      <w:r w:rsidR="00A53DB7" w:rsidRPr="00A53DB7">
        <w:rPr>
          <w:rFonts w:ascii="Arial" w:hAnsi="Arial" w:cs="Arial"/>
          <w:b/>
        </w:rPr>
        <w:t xml:space="preserve">, Version </w:t>
      </w:r>
      <w:r w:rsidR="003F1C34">
        <w:rPr>
          <w:rFonts w:ascii="Arial" w:hAnsi="Arial" w:cs="Arial"/>
          <w:b/>
        </w:rPr>
        <w:t>1</w:t>
      </w:r>
      <w:r w:rsidR="00A53DB7" w:rsidRPr="00A53DB7">
        <w:rPr>
          <w:rFonts w:ascii="Arial" w:hAnsi="Arial" w:cs="Arial"/>
          <w:b/>
        </w:rPr>
        <w:t>.</w:t>
      </w:r>
      <w:r w:rsidR="003F1C34">
        <w:rPr>
          <w:rFonts w:ascii="Arial" w:hAnsi="Arial" w:cs="Arial"/>
          <w:b/>
        </w:rPr>
        <w:t>0</w:t>
      </w:r>
      <w:r w:rsidR="00A53DB7" w:rsidRPr="00A53DB7">
        <w:rPr>
          <w:rFonts w:ascii="Arial" w:hAnsi="Arial" w:cs="Arial"/>
          <w:b/>
        </w:rPr>
        <w:t>.0</w:t>
      </w:r>
      <w:r w:rsidR="00222D66" w:rsidRPr="00A53DB7">
        <w:rPr>
          <w:rFonts w:ascii="Arial" w:hAnsi="Arial" w:cs="Arial"/>
          <w:b/>
        </w:rPr>
        <w:br/>
      </w:r>
    </w:p>
    <w:p w14:paraId="05E7EA52" w14:textId="7917CE9A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3A5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65690D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53A5C">
        <w:rPr>
          <w:rFonts w:ascii="Arial" w:hAnsi="Arial" w:cs="Arial"/>
          <w:b/>
        </w:rPr>
        <w:t>Information</w:t>
      </w:r>
      <w:r w:rsidR="00953A5C">
        <w:rPr>
          <w:rFonts w:ascii="Arial" w:hAnsi="Arial" w:cs="Arial"/>
          <w:b/>
        </w:rPr>
        <w:t xml:space="preserve"> and </w:t>
      </w:r>
      <w:r w:rsidRPr="00953A5C">
        <w:rPr>
          <w:rFonts w:ascii="Arial" w:hAnsi="Arial" w:cs="Arial"/>
          <w:b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9462A9" w14:textId="016F8F44" w:rsidR="006E5D89" w:rsidRPr="001E49DA" w:rsidRDefault="006E5D89" w:rsidP="006E5D89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This T</w:t>
      </w:r>
      <w:r w:rsidR="0069332D">
        <w:rPr>
          <w:bCs/>
          <w:sz w:val="24"/>
        </w:rPr>
        <w:t>S</w:t>
      </w:r>
      <w:r>
        <w:rPr>
          <w:bCs/>
          <w:sz w:val="24"/>
        </w:rPr>
        <w:t xml:space="preserve"> </w:t>
      </w:r>
      <w:r w:rsidR="0069332D">
        <w:rPr>
          <w:bCs/>
          <w:sz w:val="24"/>
        </w:rPr>
        <w:t>specifies access control for management services</w:t>
      </w:r>
      <w:r w:rsidRPr="001E49DA">
        <w:rPr>
          <w:bCs/>
          <w:sz w:val="24"/>
        </w:rPr>
        <w:t>.</w:t>
      </w:r>
    </w:p>
    <w:p w14:paraId="568D363B" w14:textId="6DB8168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67554F">
        <w:rPr>
          <w:b/>
          <w:sz w:val="24"/>
        </w:rPr>
        <w:t>TSG</w:t>
      </w:r>
      <w:r w:rsidR="0067554F">
        <w:rPr>
          <w:b/>
          <w:sz w:val="24"/>
        </w:rPr>
        <w:t xml:space="preserve"> </w:t>
      </w:r>
      <w:r w:rsidR="0067554F">
        <w:rPr>
          <w:rFonts w:hint="eastAsia"/>
          <w:b/>
          <w:sz w:val="24"/>
          <w:lang w:eastAsia="zh-CN"/>
        </w:rPr>
        <w:t>SA</w:t>
      </w:r>
      <w:r w:rsidRPr="0067554F">
        <w:rPr>
          <w:b/>
          <w:sz w:val="24"/>
        </w:rPr>
        <w:t xml:space="preserve"> Meeting #</w:t>
      </w:r>
      <w:r w:rsidR="0067554F">
        <w:rPr>
          <w:b/>
          <w:sz w:val="24"/>
        </w:rPr>
        <w:t>102</w:t>
      </w:r>
      <w:r>
        <w:rPr>
          <w:b/>
          <w:sz w:val="24"/>
        </w:rPr>
        <w:t>:</w:t>
      </w:r>
    </w:p>
    <w:p w14:paraId="04BB7E7E" w14:textId="27F57CB9" w:rsidR="001E49DA" w:rsidRPr="001E49DA" w:rsidRDefault="00893336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None, 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F38842F" w14:textId="77777777" w:rsidR="001E49DA" w:rsidRPr="001E49DA" w:rsidRDefault="001E49DA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A1BC88B" w14:textId="413FA236" w:rsidR="001E49DA" w:rsidRPr="001E49DA" w:rsidRDefault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32336358">
    <w:abstractNumId w:val="3"/>
  </w:num>
  <w:num w:numId="2" w16cid:durableId="653024424">
    <w:abstractNumId w:val="7"/>
  </w:num>
  <w:num w:numId="3" w16cid:durableId="1457290691">
    <w:abstractNumId w:val="6"/>
  </w:num>
  <w:num w:numId="4" w16cid:durableId="1001272943">
    <w:abstractNumId w:val="8"/>
  </w:num>
  <w:num w:numId="5" w16cid:durableId="1953127218">
    <w:abstractNumId w:val="9"/>
  </w:num>
  <w:num w:numId="6" w16cid:durableId="925962625">
    <w:abstractNumId w:val="5"/>
  </w:num>
  <w:num w:numId="7" w16cid:durableId="1810630363">
    <w:abstractNumId w:val="4"/>
  </w:num>
  <w:num w:numId="8" w16cid:durableId="1013920068">
    <w:abstractNumId w:val="2"/>
  </w:num>
  <w:num w:numId="9" w16cid:durableId="143200811">
    <w:abstractNumId w:val="1"/>
  </w:num>
  <w:num w:numId="10" w16cid:durableId="529146111">
    <w:abstractNumId w:val="0"/>
  </w:num>
  <w:num w:numId="11" w16cid:durableId="3339239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QUAh9SfeC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1E49DA"/>
    <w:rsid w:val="00201520"/>
    <w:rsid w:val="00222D66"/>
    <w:rsid w:val="0028043F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F1C34"/>
    <w:rsid w:val="0045428D"/>
    <w:rsid w:val="0047776C"/>
    <w:rsid w:val="004A605E"/>
    <w:rsid w:val="004C5E23"/>
    <w:rsid w:val="004F39C0"/>
    <w:rsid w:val="00546FA8"/>
    <w:rsid w:val="00567C87"/>
    <w:rsid w:val="00572D0A"/>
    <w:rsid w:val="005F10CC"/>
    <w:rsid w:val="00607EC1"/>
    <w:rsid w:val="00623423"/>
    <w:rsid w:val="00635529"/>
    <w:rsid w:val="00650510"/>
    <w:rsid w:val="0067554F"/>
    <w:rsid w:val="0069332D"/>
    <w:rsid w:val="006938BE"/>
    <w:rsid w:val="006B2592"/>
    <w:rsid w:val="006E5D89"/>
    <w:rsid w:val="006F5B0E"/>
    <w:rsid w:val="00725F69"/>
    <w:rsid w:val="007D6195"/>
    <w:rsid w:val="007E3ED7"/>
    <w:rsid w:val="00822DC9"/>
    <w:rsid w:val="008715D6"/>
    <w:rsid w:val="0088682F"/>
    <w:rsid w:val="00893336"/>
    <w:rsid w:val="0089418B"/>
    <w:rsid w:val="008B32D5"/>
    <w:rsid w:val="00911484"/>
    <w:rsid w:val="00953A5C"/>
    <w:rsid w:val="009C3D5A"/>
    <w:rsid w:val="009D5026"/>
    <w:rsid w:val="009D7D77"/>
    <w:rsid w:val="00A016AA"/>
    <w:rsid w:val="00A06FC8"/>
    <w:rsid w:val="00A15D3A"/>
    <w:rsid w:val="00A31676"/>
    <w:rsid w:val="00A53DB7"/>
    <w:rsid w:val="00A55084"/>
    <w:rsid w:val="00A95044"/>
    <w:rsid w:val="00AC4B2E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1D11"/>
    <w:rsid w:val="00CB243C"/>
    <w:rsid w:val="00CC358C"/>
    <w:rsid w:val="00CF6DE2"/>
    <w:rsid w:val="00D11ED5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751B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Guidance">
    <w:name w:val="Guidance"/>
    <w:basedOn w:val="Normal"/>
    <w:rsid w:val="0067554F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572D0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_2015_ms_pID_725343">
    <vt:lpwstr>(3)/Yhm3s6I6XbRaR6VVQ1t46n4CiYcsXNt1lGQS3q4vQBUdyVY4IAuHVsdVi84q3w3/EGJHkoh
Btv8foOrKzQ7aFrxe5ZskaXhd4NZ9hwnsEXsgphBf1MuOnjm6sL0Wn5W+8IRs1zSS6bLz6To
C7i6KhlX0aQ3yMwmBo9HbHDmaI5PLgu4FHoVuDAFvji2efnSJthTpDqtu7zcL375cPj9UHu7
YKYgv2Fxfm0AO6/Yu/</vt:lpwstr>
  </property>
  <property fmtid="{D5CDD505-2E9C-101B-9397-08002B2CF9AE}" pid="4" name="_2015_ms_pID_7253431">
    <vt:lpwstr>OkWCQ7VGPkHrU9ylrmP3RAgVTqppxVr/eABExfAFG1++Q0mB4Wz454
6n2g5FAhsBVweg5xoI9njXGK9lXLLjOU/7YCkxyavHgemiXjtnv5ABuD8eInsNj5bFlAavhP
TE21BraJk3d5gBXWgkGRofNvdoZ21nlf2E4w55+e+9HxlavYb1fIOlDFCI82doBcxXTUL5a2
CnKj9wIkJ5iHJt9tfmN2fDOLjKiTv+c9qbrD</vt:lpwstr>
  </property>
  <property fmtid="{D5CDD505-2E9C-101B-9397-08002B2CF9AE}" pid="5" name="_2015_ms_pID_7253432">
    <vt:lpwstr>sw==</vt:lpwstr>
  </property>
</Properties>
</file>